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EA60" w14:textId="67DC86B8" w:rsidR="00E12263" w:rsidRDefault="00E12263" w:rsidP="00E12263">
      <w:pPr>
        <w:spacing w:after="0" w:line="240" w:lineRule="auto"/>
        <w:jc w:val="both"/>
        <w:rPr>
          <w:sz w:val="20"/>
          <w:szCs w:val="20"/>
        </w:rPr>
      </w:pPr>
    </w:p>
    <w:p w14:paraId="122920C1" w14:textId="2BE3A576" w:rsidR="000F6070" w:rsidRDefault="000F6070" w:rsidP="00E12263">
      <w:pPr>
        <w:spacing w:after="0" w:line="240" w:lineRule="auto"/>
        <w:jc w:val="both"/>
        <w:rPr>
          <w:sz w:val="20"/>
          <w:szCs w:val="20"/>
        </w:rPr>
      </w:pPr>
    </w:p>
    <w:p w14:paraId="574F5870" w14:textId="681626AE" w:rsidR="000F6070" w:rsidRDefault="000F6070" w:rsidP="000F6070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0F6070">
        <w:rPr>
          <w:b/>
          <w:bCs/>
          <w:color w:val="0070C0"/>
          <w:sz w:val="28"/>
          <w:szCs w:val="28"/>
        </w:rPr>
        <w:t>COMUNICADO</w:t>
      </w:r>
    </w:p>
    <w:p w14:paraId="34D6D49A" w14:textId="30A6E74C" w:rsidR="000F6070" w:rsidRDefault="000F6070" w:rsidP="000F6070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7F96C758" w14:textId="7081EC70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Si bien nuestro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jardin infantil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se encuentra en una zona residencial, que no ha presentado situaciones de vulneración por delincuencia, en los últimos meses se han derivado muchos asaltos, encerronas y/o enfrentamientos delictuales, </w:t>
      </w:r>
      <w:r>
        <w:rPr>
          <w:rFonts w:ascii="AppleSystemUIFont" w:hAnsi="AppleSystemUIFont" w:cs="AppleSystemUIFont"/>
          <w:sz w:val="26"/>
          <w:szCs w:val="26"/>
          <w:lang w:val="es-MX"/>
        </w:rPr>
        <w:t>por lo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que podría</w:t>
      </w:r>
      <w:r>
        <w:rPr>
          <w:rFonts w:ascii="AppleSystemUIFont" w:hAnsi="AppleSystemUIFont" w:cs="AppleSystemUIFont"/>
          <w:sz w:val="26"/>
          <w:szCs w:val="26"/>
          <w:lang w:val="es-MX"/>
        </w:rPr>
        <w:t>mos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estar propensos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un acontecimiento que presente un evidente riesgo para nuestra comunidad educativa. Para ello se han definido ciertos parámetros para el actuar frente a balaceras en la Villa Ayquina: </w:t>
      </w:r>
    </w:p>
    <w:p w14:paraId="7881D815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566A6CEF" w14:textId="30D03A1F" w:rsidR="00DC4ED7" w:rsidRPr="00DC4ED7" w:rsidRDefault="00DC4ED7" w:rsidP="00DC4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¿Qué tan lejos se escucha o se encuentra la balacera? 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</w:p>
    <w:p w14:paraId="3F5274DA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4BE1F14D" w14:textId="6F618D31" w:rsidR="00DC4ED7" w:rsidRPr="00DC4ED7" w:rsidRDefault="00DC4ED7" w:rsidP="00DC4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¿Se puede apreciar el enfrentamiento desde </w:t>
      </w:r>
      <w:r>
        <w:rPr>
          <w:rFonts w:ascii="AppleSystemUIFont" w:hAnsi="AppleSystemUIFont" w:cs="AppleSystemUIFont"/>
          <w:sz w:val="26"/>
          <w:szCs w:val="26"/>
          <w:lang w:val="es-MX"/>
        </w:rPr>
        <w:t>las instalaciones del jardín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? 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</w:p>
    <w:p w14:paraId="617CBB82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35F30711" w14:textId="688110D0" w:rsidR="00DC4ED7" w:rsidRPr="00DC4ED7" w:rsidRDefault="00DC4ED7" w:rsidP="00DC4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¿Cuántas personas se observan enfrentándose? 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</w:p>
    <w:p w14:paraId="3A6EDA59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4762E6D3" w14:textId="71ABE71E" w:rsidR="00DC4ED7" w:rsidRPr="00DC4ED7" w:rsidRDefault="00DC4ED7" w:rsidP="00DC4ED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¿Algún proyectil balístico alcanzó parte del muro protector del </w:t>
      </w:r>
      <w:r>
        <w:rPr>
          <w:rFonts w:ascii="AppleSystemUIFont" w:hAnsi="AppleSystemUIFont" w:cs="AppleSystemUIFont"/>
          <w:sz w:val="26"/>
          <w:szCs w:val="26"/>
          <w:lang w:val="es-MX"/>
        </w:rPr>
        <w:t>establecimiento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? 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</w:p>
    <w:p w14:paraId="22A18BFF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383E09B7" w14:textId="43587FCB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Según la evaluación que haga </w:t>
      </w:r>
      <w:r>
        <w:rPr>
          <w:rFonts w:ascii="AppleSystemUIFont" w:hAnsi="AppleSystemUIFont" w:cs="AppleSystemUIFont"/>
          <w:sz w:val="26"/>
          <w:szCs w:val="26"/>
          <w:lang w:val="es-MX"/>
        </w:rPr>
        <w:t>la directora u otra funcionaria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que esté al interior de la sala</w:t>
      </w:r>
      <w:r>
        <w:rPr>
          <w:rFonts w:ascii="AppleSystemUIFont" w:hAnsi="AppleSystemUIFont" w:cs="AppleSystemUIFont"/>
          <w:sz w:val="26"/>
          <w:szCs w:val="26"/>
          <w:lang w:val="es-MX"/>
        </w:rPr>
        <w:t>, activará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un timbre de recreo en forma permanente</w:t>
      </w:r>
      <w:r>
        <w:rPr>
          <w:rFonts w:ascii="AppleSystemUIFont" w:hAnsi="AppleSystemUIFont" w:cs="AppleSystemUIFont"/>
          <w:sz w:val="26"/>
          <w:szCs w:val="26"/>
          <w:lang w:val="es-MX"/>
        </w:rPr>
        <w:t>, o en su defecto, se utilizaran silvatos, los que se encuentran diposnibles en cada sala de clases.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Se utilizará ese sonido para que la comunidad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educativa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pueda distinguir el procedimiento de amenaza balística</w:t>
      </w:r>
      <w:r>
        <w:rPr>
          <w:rFonts w:ascii="AppleSystemUIFont" w:hAnsi="AppleSystemUIFont" w:cs="AppleSystemUIFont"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de una evacuación por sismo o terremoto. </w:t>
      </w:r>
    </w:p>
    <w:p w14:paraId="3F077BE2" w14:textId="1A7D5A90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>Al escuchar la alarma</w:t>
      </w:r>
      <w:r>
        <w:rPr>
          <w:rFonts w:ascii="AppleSystemUIFont" w:hAnsi="AppleSystemUIFont" w:cs="AppleSystemUIFont"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todos los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parvulos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procederán a recostarse al interior de la sala, en el piso, de preferencia boca abajo, sin levantarse, cubriendo la cabeza con brazos y manos.</w:t>
      </w:r>
    </w:p>
    <w:p w14:paraId="1D28751B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>Se procederá a llamar al plan cuadrante del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  <w:r>
        <w:rPr>
          <w:rFonts w:ascii="AppleSystemUIFont" w:hAnsi="AppleSystemUIFont" w:cs="AppleSystemUIFont"/>
          <w:sz w:val="26"/>
          <w:szCs w:val="26"/>
          <w:lang w:val="es-MX"/>
        </w:rPr>
        <w:t>sector (cuadrante2) y Asistencia Vecinal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  <w:r>
        <w:rPr>
          <w:rFonts w:ascii="AppleSystemUIFont" w:hAnsi="AppleSystemUIFont" w:cs="AppleSystemUIFont"/>
          <w:sz w:val="26"/>
          <w:szCs w:val="26"/>
          <w:lang w:val="es-MX"/>
        </w:rPr>
        <w:t>(*4224) para informar de la situación,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  <w:r>
        <w:rPr>
          <w:rFonts w:ascii="AppleSystemUIFont" w:hAnsi="AppleSystemUIFont" w:cs="AppleSystemUIFont"/>
          <w:sz w:val="26"/>
          <w:szCs w:val="26"/>
          <w:lang w:val="es-MX"/>
        </w:rPr>
        <w:t>sellando todos los ingresos al establecimiento</w:t>
      </w:r>
      <w:r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a la espera de la llegada de personal de Carabineros y funcionarios municipales. </w:t>
      </w:r>
    </w:p>
    <w:p w14:paraId="342144C8" w14:textId="7B1E01E9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Si el evento se produjese en la salida de los alumnos, se procederá a ingresar a todo el alumnado junto a sus apoderados al interior del </w:t>
      </w:r>
      <w:r>
        <w:rPr>
          <w:rFonts w:ascii="AppleSystemUIFont" w:hAnsi="AppleSystemUIFont" w:cs="AppleSystemUIFont"/>
          <w:sz w:val="26"/>
          <w:szCs w:val="26"/>
          <w:lang w:val="es-MX"/>
        </w:rPr>
        <w:t>jardín infantil,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y se sellará</w:t>
      </w:r>
      <w:r>
        <w:rPr>
          <w:rFonts w:ascii="AppleSystemUIFont" w:hAnsi="AppleSystemUIFont" w:cs="AppleSystemUIFont"/>
          <w:sz w:val="26"/>
          <w:szCs w:val="26"/>
          <w:lang w:val="es-MX"/>
        </w:rPr>
        <w:t>n los ingresos del jardín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Solo se entregarán </w:t>
      </w:r>
      <w:r>
        <w:rPr>
          <w:rFonts w:ascii="AppleSystemUIFont" w:hAnsi="AppleSystemUIFont" w:cs="AppleSystemUIFont"/>
          <w:sz w:val="26"/>
          <w:szCs w:val="26"/>
          <w:lang w:val="es-MX"/>
        </w:rPr>
        <w:t>los parvulos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a sus padres y/o apoderados al interior del </w:t>
      </w:r>
      <w:r>
        <w:rPr>
          <w:rFonts w:ascii="AppleSystemUIFont" w:hAnsi="AppleSystemUIFont" w:cs="AppleSystemUIFont"/>
          <w:sz w:val="26"/>
          <w:szCs w:val="26"/>
          <w:lang w:val="es-MX"/>
        </w:rPr>
        <w:t>establecimiento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</w:p>
    <w:p w14:paraId="7B587A6E" w14:textId="0301C3F1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lastRenderedPageBreak/>
        <w:t>El equipo educativo procederan a mantener la calma de todos parvulos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que estén por horario </w:t>
      </w:r>
      <w:r>
        <w:rPr>
          <w:rFonts w:ascii="AppleSystemUIFont" w:hAnsi="AppleSystemUIFont" w:cs="AppleSystemUIFont"/>
          <w:sz w:val="26"/>
          <w:szCs w:val="26"/>
          <w:lang w:val="es-MX"/>
        </w:rPr>
        <w:t>dentro de las salas de clases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Se utilizarán estrategias de distracción, tales como: cantar, jugar adivinanzas, etc. </w:t>
      </w:r>
    </w:p>
    <w:p w14:paraId="0C5DBCA2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Solo podrán levantarse del piso de ubicación (zona de aislamiento) cuando Dirección de Disciplina o personal de Carabineros verifiquen la normalidad del entorno. </w:t>
      </w:r>
    </w:p>
    <w:p w14:paraId="0C9F9E43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>La directora del establecimiento, se dirigira al centro de salud mas cercano, e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n caso de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que a </w:t>
      </w:r>
      <w:r>
        <w:rPr>
          <w:rFonts w:ascii="AppleSystemUIFont" w:hAnsi="AppleSystemUIFont" w:cs="AppleSystemUIFont"/>
          <w:sz w:val="26"/>
          <w:szCs w:val="26"/>
          <w:lang w:val="es-MX"/>
        </w:rPr>
        <w:t>alg</w:t>
      </w:r>
      <w:r>
        <w:rPr>
          <w:rFonts w:ascii="AppleSystemUIFont" w:hAnsi="AppleSystemUIFont" w:cs="AppleSystemUIFont"/>
          <w:sz w:val="26"/>
          <w:szCs w:val="26"/>
          <w:lang w:val="es-MX"/>
        </w:rPr>
        <w:t>una persona reciba un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proyectil.</w:t>
      </w:r>
    </w:p>
    <w:p w14:paraId="031A5145" w14:textId="06E4A521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</w:p>
    <w:p w14:paraId="23AC834F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Qué hacer si me encuentro en la calle. </w:t>
      </w:r>
    </w:p>
    <w:p w14:paraId="41422A27" w14:textId="77777777" w:rsidR="00DC4ED7" w:rsidRDefault="00DC4ED7" w:rsidP="00DC4ED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DC4ED7">
        <w:rPr>
          <w:rFonts w:ascii="AppleSystemUIFont" w:hAnsi="AppleSystemUIFont" w:cs="AppleSystemUIFont"/>
          <w:sz w:val="26"/>
          <w:szCs w:val="26"/>
          <w:lang w:val="es-MX"/>
        </w:rPr>
        <w:t>Alejarse del foc</w:t>
      </w:r>
      <w:r>
        <w:rPr>
          <w:rFonts w:ascii="AppleSystemUIFont" w:hAnsi="AppleSystemUIFont" w:cs="AppleSystemUIFont"/>
          <w:sz w:val="26"/>
          <w:szCs w:val="26"/>
          <w:lang w:val="es-MX"/>
        </w:rPr>
        <w:t>o</w:t>
      </w:r>
      <w:r w:rsidRPr="00DC4ED7">
        <w:rPr>
          <w:rFonts w:ascii="AppleSystemUIFont" w:hAnsi="AppleSystemUIFont" w:cs="AppleSystemUIFont"/>
          <w:sz w:val="26"/>
          <w:szCs w:val="26"/>
          <w:lang w:val="es-MX"/>
        </w:rPr>
        <w:t xml:space="preserve"> de</w:t>
      </w:r>
      <w:r>
        <w:rPr>
          <w:rFonts w:ascii="AppleSystemUIFont" w:hAnsi="AppleSystemUIFont" w:cs="AppleSystemUIFont"/>
          <w:sz w:val="26"/>
          <w:szCs w:val="26"/>
          <w:lang w:val="es-MX"/>
        </w:rPr>
        <w:t>l</w:t>
      </w:r>
      <w:r w:rsidRPr="00DC4ED7">
        <w:rPr>
          <w:rFonts w:ascii="AppleSystemUIFont" w:hAnsi="AppleSystemUIFont" w:cs="AppleSystemUIFont"/>
          <w:sz w:val="26"/>
          <w:szCs w:val="26"/>
          <w:lang w:val="es-MX"/>
        </w:rPr>
        <w:t xml:space="preserve"> enfrentamiento y tirarse al piso en la misma posición de </w:t>
      </w:r>
      <w:r>
        <w:rPr>
          <w:rFonts w:ascii="AppleSystemUIFont" w:hAnsi="AppleSystemUIFont" w:cs="AppleSystemUIFont"/>
          <w:sz w:val="26"/>
          <w:szCs w:val="26"/>
          <w:lang w:val="es-MX"/>
        </w:rPr>
        <w:t>la imagen que podemos ver mas abajo.</w:t>
      </w:r>
    </w:p>
    <w:p w14:paraId="2C362CDE" w14:textId="7D0844BE" w:rsidR="00DC4ED7" w:rsidRPr="00DC4ED7" w:rsidRDefault="00DC4ED7" w:rsidP="00DC4ED7">
      <w:pPr>
        <w:autoSpaceDE w:val="0"/>
        <w:autoSpaceDN w:val="0"/>
        <w:adjustRightInd w:val="0"/>
        <w:spacing w:after="0"/>
        <w:ind w:left="36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DC4ED7"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</w:p>
    <w:p w14:paraId="35640FD9" w14:textId="4A797EE4" w:rsidR="00DC4ED7" w:rsidRPr="00DC4ED7" w:rsidRDefault="00DC4ED7" w:rsidP="00DC4ED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DC4ED7">
        <w:rPr>
          <w:rFonts w:ascii="AppleSystemUIFont" w:hAnsi="AppleSystemUIFont" w:cs="AppleSystemUIFont"/>
          <w:sz w:val="26"/>
          <w:szCs w:val="26"/>
          <w:lang w:val="es-MX"/>
        </w:rPr>
        <w:t xml:space="preserve">No confrontar a quienes están accionando proyectiles balísticos. </w:t>
      </w:r>
      <w:r w:rsidRPr="00DC4ED7">
        <w:rPr>
          <w:rFonts w:ascii="MS Gothic" w:eastAsia="MS Gothic" w:hAnsi="MS Gothic" w:cs="MS Gothic" w:hint="eastAsia"/>
          <w:sz w:val="26"/>
          <w:szCs w:val="26"/>
          <w:lang w:val="es-MX"/>
        </w:rPr>
        <w:t> </w:t>
      </w:r>
    </w:p>
    <w:p w14:paraId="47C3766D" w14:textId="77777777" w:rsidR="00DC4ED7" w:rsidRDefault="00DC4ED7" w:rsidP="00DC4ED7">
      <w:p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5AC0D172" w14:textId="52850F8A" w:rsidR="00DC4ED7" w:rsidRPr="00DC4ED7" w:rsidRDefault="00DC4ED7" w:rsidP="00DC4ED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DC4ED7">
        <w:rPr>
          <w:rFonts w:ascii="AppleSystemUIFont" w:hAnsi="AppleSystemUIFont" w:cs="AppleSystemUIFont"/>
          <w:sz w:val="26"/>
          <w:szCs w:val="26"/>
          <w:lang w:val="es-MX"/>
        </w:rPr>
        <w:t>Los adultos deben privilegiar la protección de los menores a cargo, tirándolos al suelo y protegiéndolos con su cuerpo.</w:t>
      </w:r>
    </w:p>
    <w:p w14:paraId="4FE346F5" w14:textId="5D25FF84" w:rsidR="00E37A6D" w:rsidRPr="00DC4ED7" w:rsidRDefault="00E37A6D" w:rsidP="00DC4ED7">
      <w:pPr>
        <w:spacing w:after="0"/>
        <w:jc w:val="both"/>
        <w:rPr>
          <w:sz w:val="24"/>
          <w:szCs w:val="24"/>
          <w:lang w:val="es-MX"/>
        </w:rPr>
      </w:pPr>
    </w:p>
    <w:p w14:paraId="7F602A40" w14:textId="522EF5DF" w:rsidR="00DC4ED7" w:rsidRDefault="00DC4ED7" w:rsidP="00DC4ED7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04384E" wp14:editId="65B89895">
            <wp:extent cx="1767651" cy="306217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430" cy="312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B54C2" w14:textId="580F9421" w:rsidR="00DC4ED7" w:rsidRDefault="00DC4ED7" w:rsidP="00DC4ED7">
      <w:pPr>
        <w:spacing w:after="0" w:line="360" w:lineRule="auto"/>
        <w:jc w:val="center"/>
        <w:rPr>
          <w:sz w:val="24"/>
          <w:szCs w:val="24"/>
        </w:rPr>
      </w:pPr>
    </w:p>
    <w:p w14:paraId="68B2A75A" w14:textId="36AA54EB" w:rsidR="00DC4ED7" w:rsidRPr="000F6070" w:rsidRDefault="00DC4ED7" w:rsidP="00DC4ED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Comité de seguridad, Jardín Infantil Particular “Palabritas Mágicas”</w:t>
      </w:r>
    </w:p>
    <w:sectPr w:rsidR="00DC4ED7" w:rsidRPr="000F6070" w:rsidSect="006565EA">
      <w:headerReference w:type="default" r:id="rId9"/>
      <w:footerReference w:type="default" r:id="rId10"/>
      <w:pgSz w:w="12240" w:h="15840" w:code="1"/>
      <w:pgMar w:top="1417" w:right="1701" w:bottom="141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A44E" w14:textId="77777777" w:rsidR="00021C89" w:rsidRDefault="00021C89" w:rsidP="00C80CB5">
      <w:pPr>
        <w:spacing w:after="0" w:line="240" w:lineRule="auto"/>
      </w:pPr>
      <w:r>
        <w:separator/>
      </w:r>
    </w:p>
  </w:endnote>
  <w:endnote w:type="continuationSeparator" w:id="0">
    <w:p w14:paraId="78E16BBA" w14:textId="77777777" w:rsidR="00021C89" w:rsidRDefault="00021C89" w:rsidP="00C8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0FC7" w14:textId="7DA3D059" w:rsidR="000F6070" w:rsidRPr="000F6070" w:rsidRDefault="000F6070" w:rsidP="00E37A6D">
    <w:pPr>
      <w:pStyle w:val="Piedepgina"/>
      <w:jc w:val="center"/>
      <w:rPr>
        <w:color w:val="00B0F0"/>
      </w:rPr>
    </w:pPr>
    <w:r w:rsidRPr="000F6070">
      <w:rPr>
        <w:color w:val="00B0F0"/>
      </w:rPr>
      <w:t xml:space="preserve">Avenida </w:t>
    </w:r>
    <w:proofErr w:type="spellStart"/>
    <w:r w:rsidRPr="000F6070">
      <w:rPr>
        <w:color w:val="00B0F0"/>
      </w:rPr>
      <w:t>Huaytiquina</w:t>
    </w:r>
    <w:proofErr w:type="spellEnd"/>
    <w:r w:rsidRPr="000F6070">
      <w:rPr>
        <w:color w:val="00B0F0"/>
      </w:rPr>
      <w:t xml:space="preserve"> #1963, Villa </w:t>
    </w:r>
    <w:proofErr w:type="spellStart"/>
    <w:r w:rsidRPr="000F6070">
      <w:rPr>
        <w:color w:val="00B0F0"/>
      </w:rPr>
      <w:t>Ayquina</w:t>
    </w:r>
    <w:proofErr w:type="spellEnd"/>
    <w:r w:rsidRPr="000F6070">
      <w:rPr>
        <w:color w:val="00B0F0"/>
      </w:rPr>
      <w:t>. Calama – Fono contacto: +56 9 74763088</w:t>
    </w:r>
  </w:p>
  <w:p w14:paraId="628C396B" w14:textId="77777777" w:rsidR="000F6070" w:rsidRDefault="000F6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CDEC" w14:textId="77777777" w:rsidR="00021C89" w:rsidRDefault="00021C89" w:rsidP="00C80CB5">
      <w:pPr>
        <w:spacing w:after="0" w:line="240" w:lineRule="auto"/>
      </w:pPr>
      <w:r>
        <w:separator/>
      </w:r>
    </w:p>
  </w:footnote>
  <w:footnote w:type="continuationSeparator" w:id="0">
    <w:p w14:paraId="4983D39C" w14:textId="77777777" w:rsidR="00021C89" w:rsidRDefault="00021C89" w:rsidP="00C8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1D8E" w14:textId="1369858B" w:rsidR="00C80CB5" w:rsidRPr="000F6070" w:rsidRDefault="000F6070">
    <w:pPr>
      <w:pStyle w:val="Encabezado"/>
      <w:pBdr>
        <w:between w:val="single" w:sz="4" w:space="1" w:color="4F81BD" w:themeColor="accent1"/>
      </w:pBdr>
      <w:spacing w:line="276" w:lineRule="auto"/>
      <w:jc w:val="center"/>
      <w:rPr>
        <w:color w:val="00B0F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EC0365" wp14:editId="48E081B3">
          <wp:simplePos x="0" y="0"/>
          <wp:positionH relativeFrom="leftMargin">
            <wp:posOffset>294198</wp:posOffset>
          </wp:positionH>
          <wp:positionV relativeFrom="paragraph">
            <wp:posOffset>-80728</wp:posOffset>
          </wp:positionV>
          <wp:extent cx="970692" cy="683812"/>
          <wp:effectExtent l="0" t="0" r="127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62" cy="690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B0F0"/>
        </w:rPr>
        <w:alias w:val="Título"/>
        <w:id w:val="652877449"/>
        <w:placeholder>
          <w:docPart w:val="B050C135C422443AA606C8D9135E622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80CB5" w:rsidRPr="000F6070">
          <w:rPr>
            <w:color w:val="00B0F0"/>
          </w:rPr>
          <w:t>JARDÍN</w:t>
        </w:r>
        <w:r w:rsidR="003B2FE4" w:rsidRPr="000F6070">
          <w:rPr>
            <w:color w:val="00B0F0"/>
          </w:rPr>
          <w:t xml:space="preserve"> INFANTIL PARTICULAR </w:t>
        </w:r>
        <w:r w:rsidR="00C80CB5" w:rsidRPr="000F6070">
          <w:rPr>
            <w:color w:val="00B0F0"/>
          </w:rPr>
          <w:t>“PALABRITAS MÁGICAS”</w:t>
        </w:r>
      </w:sdtContent>
    </w:sdt>
  </w:p>
  <w:sdt>
    <w:sdtPr>
      <w:rPr>
        <w:color w:val="00B0F0"/>
      </w:rPr>
      <w:alias w:val="Fecha"/>
      <w:id w:val="-1011685260"/>
      <w:placeholder>
        <w:docPart w:val="D9CF15DDC43A46F7AE1A750FE8C29E97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14:paraId="4929CC38" w14:textId="77777777" w:rsidR="00C80CB5" w:rsidRPr="000F6070" w:rsidRDefault="00C80CB5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color w:val="00B0F0"/>
          </w:rPr>
        </w:pPr>
        <w:r w:rsidRPr="000F6070">
          <w:rPr>
            <w:color w:val="00B0F0"/>
          </w:rPr>
          <w:t>La magia de aprender a hablar</w:t>
        </w:r>
      </w:p>
    </w:sdtContent>
  </w:sdt>
  <w:p w14:paraId="638C4F17" w14:textId="4B4B8EC5" w:rsidR="00C80CB5" w:rsidRDefault="00C80C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6204B7"/>
    <w:multiLevelType w:val="hybridMultilevel"/>
    <w:tmpl w:val="C7662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2C6"/>
    <w:multiLevelType w:val="hybridMultilevel"/>
    <w:tmpl w:val="D668143A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8E14A69"/>
    <w:multiLevelType w:val="hybridMultilevel"/>
    <w:tmpl w:val="BE5E968E"/>
    <w:lvl w:ilvl="0" w:tplc="8B1AF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0877">
    <w:abstractNumId w:val="4"/>
  </w:num>
  <w:num w:numId="2" w16cid:durableId="1727534170">
    <w:abstractNumId w:val="0"/>
  </w:num>
  <w:num w:numId="3" w16cid:durableId="1708945114">
    <w:abstractNumId w:val="1"/>
  </w:num>
  <w:num w:numId="4" w16cid:durableId="1649748035">
    <w:abstractNumId w:val="3"/>
  </w:num>
  <w:num w:numId="5" w16cid:durableId="8207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B5"/>
    <w:rsid w:val="00011600"/>
    <w:rsid w:val="00021C89"/>
    <w:rsid w:val="000A108B"/>
    <w:rsid w:val="000F6070"/>
    <w:rsid w:val="00106942"/>
    <w:rsid w:val="001918DE"/>
    <w:rsid w:val="001961E3"/>
    <w:rsid w:val="002B7E7D"/>
    <w:rsid w:val="002E6F47"/>
    <w:rsid w:val="002F1493"/>
    <w:rsid w:val="0030287D"/>
    <w:rsid w:val="003A63E7"/>
    <w:rsid w:val="003A661E"/>
    <w:rsid w:val="003B2FE4"/>
    <w:rsid w:val="0042440C"/>
    <w:rsid w:val="004535BE"/>
    <w:rsid w:val="004922BA"/>
    <w:rsid w:val="004D3844"/>
    <w:rsid w:val="00522213"/>
    <w:rsid w:val="005743A5"/>
    <w:rsid w:val="006565EA"/>
    <w:rsid w:val="00697668"/>
    <w:rsid w:val="006D3C18"/>
    <w:rsid w:val="007B6B45"/>
    <w:rsid w:val="008620ED"/>
    <w:rsid w:val="0091145A"/>
    <w:rsid w:val="00AD2A4E"/>
    <w:rsid w:val="00C80CB5"/>
    <w:rsid w:val="00C82D88"/>
    <w:rsid w:val="00D70DEB"/>
    <w:rsid w:val="00D71363"/>
    <w:rsid w:val="00DC4ED7"/>
    <w:rsid w:val="00DF613F"/>
    <w:rsid w:val="00E12263"/>
    <w:rsid w:val="00E37A6D"/>
    <w:rsid w:val="00E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9EFFB"/>
  <w15:docId w15:val="{2F5B8CA7-91E9-42D4-AB4E-EF86972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C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0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CB5"/>
  </w:style>
  <w:style w:type="paragraph" w:styleId="Piedepgina">
    <w:name w:val="footer"/>
    <w:basedOn w:val="Normal"/>
    <w:link w:val="PiedepginaCar"/>
    <w:uiPriority w:val="99"/>
    <w:unhideWhenUsed/>
    <w:rsid w:val="00C80C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CB5"/>
  </w:style>
  <w:style w:type="table" w:styleId="Tablaconcuadrcula">
    <w:name w:val="Table Grid"/>
    <w:basedOn w:val="Tablanormal"/>
    <w:uiPriority w:val="59"/>
    <w:rsid w:val="003B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0C135C422443AA606C8D9135E6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C497-747C-45F5-8C86-3B574CA87B46}"/>
      </w:docPartPr>
      <w:docPartBody>
        <w:p w:rsidR="002F4965" w:rsidRDefault="0057661D" w:rsidP="0057661D">
          <w:pPr>
            <w:pStyle w:val="B050C135C422443AA606C8D9135E622C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D9CF15DDC43A46F7AE1A750FE8C2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248F-8D19-4B5F-97C9-6538DB2B934C}"/>
      </w:docPartPr>
      <w:docPartBody>
        <w:p w:rsidR="002F4965" w:rsidRDefault="0057661D" w:rsidP="0057661D">
          <w:pPr>
            <w:pStyle w:val="D9CF15DDC43A46F7AE1A750FE8C29E97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61D"/>
    <w:rsid w:val="00120D5E"/>
    <w:rsid w:val="002C2979"/>
    <w:rsid w:val="002F4965"/>
    <w:rsid w:val="0057661D"/>
    <w:rsid w:val="00596A2B"/>
    <w:rsid w:val="0075215B"/>
    <w:rsid w:val="007B1F33"/>
    <w:rsid w:val="009058C8"/>
    <w:rsid w:val="009F4EA2"/>
    <w:rsid w:val="00AB2A8B"/>
    <w:rsid w:val="00B24C25"/>
    <w:rsid w:val="00B64E00"/>
    <w:rsid w:val="00C84875"/>
    <w:rsid w:val="00CD3F92"/>
    <w:rsid w:val="00E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50C135C422443AA606C8D9135E622C">
    <w:name w:val="B050C135C422443AA606C8D9135E622C"/>
    <w:rsid w:val="0057661D"/>
  </w:style>
  <w:style w:type="paragraph" w:customStyle="1" w:styleId="D9CF15DDC43A46F7AE1A750FE8C29E97">
    <w:name w:val="D9CF15DDC43A46F7AE1A750FE8C29E97"/>
    <w:rsid w:val="00576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La magia de aprender a hablar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JARDÍN INFANTIL PARTICULAR  “PALABRITAS MÁGICAS”</vt:lpstr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JARDÍN INFANTIL PARTICULAR “PALABRITAS MÁGICAS”</dc:title>
  <dc:creator>Palabritas Mágicas</dc:creator>
  <cp:lastModifiedBy>Franco Gonzalez</cp:lastModifiedBy>
  <cp:revision>2</cp:revision>
  <cp:lastPrinted>2019-09-06T14:56:00Z</cp:lastPrinted>
  <dcterms:created xsi:type="dcterms:W3CDTF">2023-05-01T23:01:00Z</dcterms:created>
  <dcterms:modified xsi:type="dcterms:W3CDTF">2023-05-01T23:01:00Z</dcterms:modified>
</cp:coreProperties>
</file>